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65" w:rsidRPr="008E3565" w:rsidRDefault="008E3565" w:rsidP="008E356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3565">
        <w:rPr>
          <w:rFonts w:ascii="Times New Roman" w:hAnsi="Times New Roman" w:cs="Times New Roman"/>
          <w:caps/>
        </w:rPr>
        <w:t xml:space="preserve">Государственное бюджетное учреждение дополнительного образования  </w:t>
      </w:r>
    </w:p>
    <w:p w:rsidR="008E3565" w:rsidRPr="008E3565" w:rsidRDefault="008E3565" w:rsidP="008E356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3565">
        <w:rPr>
          <w:rFonts w:ascii="Times New Roman" w:hAnsi="Times New Roman" w:cs="Times New Roman"/>
          <w:caps/>
        </w:rPr>
        <w:t>Центр внешкольной работы с детьми и молодежью</w:t>
      </w:r>
    </w:p>
    <w:p w:rsidR="008E3565" w:rsidRPr="008E3565" w:rsidRDefault="008E3565" w:rsidP="008E356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3565">
        <w:rPr>
          <w:rFonts w:ascii="Times New Roman" w:hAnsi="Times New Roman" w:cs="Times New Roman"/>
          <w:caps/>
        </w:rPr>
        <w:t>Калининского района Санкт-Петербурга</w:t>
      </w:r>
    </w:p>
    <w:p w:rsidR="008E3565" w:rsidRPr="008E3565" w:rsidRDefault="008E3565" w:rsidP="008E356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3565">
        <w:rPr>
          <w:rFonts w:ascii="Times New Roman" w:hAnsi="Times New Roman" w:cs="Times New Roman"/>
          <w:caps/>
        </w:rPr>
        <w:t>«Академический»</w:t>
      </w:r>
    </w:p>
    <w:p w:rsidR="008E3565" w:rsidRPr="008E3565" w:rsidRDefault="008E3565" w:rsidP="008E3565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057D" w:rsidRPr="001C6DAC" w:rsidRDefault="008E057D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573"/>
        <w:gridCol w:w="4218"/>
      </w:tblGrid>
      <w:tr w:rsidR="008E057D" w:rsidRPr="001C6DAC" w:rsidTr="008E057D">
        <w:tc>
          <w:tcPr>
            <w:tcW w:w="5353" w:type="dxa"/>
            <w:gridSpan w:val="2"/>
          </w:tcPr>
          <w:p w:rsidR="008E057D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</w:t>
            </w:r>
            <w:r w:rsidR="008E057D" w:rsidRPr="001C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</w:p>
          <w:p w:rsidR="008E057D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Педагогический совет ГБУ ДО ЦВР ДМ Калининского района Санкт-Петербурга «Академический» </w:t>
            </w:r>
          </w:p>
          <w:p w:rsidR="008E057D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</w:t>
            </w:r>
            <w:r w:rsidR="00DE129E"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129E" w:rsidRPr="001C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7D"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057D"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4218" w:type="dxa"/>
          </w:tcPr>
          <w:p w:rsidR="008E057D" w:rsidRPr="001C6DAC" w:rsidRDefault="008E057D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8E057D" w:rsidRPr="001C6DAC" w:rsidRDefault="008E057D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ГБУ ДО ЦВР ДМ Калининского района Санкт-Петербурга «Академический» </w:t>
            </w:r>
          </w:p>
          <w:p w:rsidR="008E057D" w:rsidRPr="001C6DAC" w:rsidRDefault="008E057D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057D" w:rsidRPr="001C6DAC" w:rsidRDefault="008E057D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 </w:t>
            </w:r>
            <w:proofErr w:type="spellStart"/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Л.В.Посняченко</w:t>
            </w:r>
            <w:proofErr w:type="spellEnd"/>
          </w:p>
          <w:p w:rsidR="008E057D" w:rsidRPr="001C6DAC" w:rsidRDefault="008E057D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</w:t>
            </w:r>
            <w:r w:rsidR="00DE129E"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_____20…. г.</w:t>
            </w:r>
          </w:p>
        </w:tc>
      </w:tr>
      <w:tr w:rsidR="00BD14C3" w:rsidRPr="001C6DAC" w:rsidTr="008E057D">
        <w:tc>
          <w:tcPr>
            <w:tcW w:w="5353" w:type="dxa"/>
            <w:gridSpan w:val="2"/>
          </w:tcPr>
          <w:p w:rsidR="00BD14C3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BD14C3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Методический совет ГБУ ДО ЦВР ДМ Калининского района Санкт-Петербурга «Академический» </w:t>
            </w:r>
          </w:p>
          <w:p w:rsidR="00BD14C3" w:rsidRPr="001C6DAC" w:rsidRDefault="00BD14C3" w:rsidP="0018039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1C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 </w:t>
            </w:r>
            <w:proofErr w:type="gramStart"/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1C6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</w:p>
        </w:tc>
        <w:tc>
          <w:tcPr>
            <w:tcW w:w="4218" w:type="dxa"/>
          </w:tcPr>
          <w:p w:rsidR="00BD14C3" w:rsidRPr="001C6DAC" w:rsidRDefault="00BD14C3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47C7" w:rsidRPr="001C6DAC" w:rsidTr="008E057D">
        <w:tc>
          <w:tcPr>
            <w:tcW w:w="5353" w:type="dxa"/>
            <w:gridSpan w:val="2"/>
          </w:tcPr>
          <w:p w:rsidR="00EB47C7" w:rsidRPr="001C6DAC" w:rsidRDefault="00EB47C7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EB47C7" w:rsidRPr="001C6DAC" w:rsidRDefault="00EB47C7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47C7" w:rsidRPr="001C6DAC" w:rsidTr="001B5C25">
        <w:trPr>
          <w:gridAfter w:val="1"/>
          <w:wAfter w:w="4218" w:type="dxa"/>
        </w:trPr>
        <w:tc>
          <w:tcPr>
            <w:tcW w:w="5353" w:type="dxa"/>
            <w:gridSpan w:val="2"/>
          </w:tcPr>
          <w:p w:rsidR="00EB47C7" w:rsidRPr="001C6DAC" w:rsidRDefault="00EB47C7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64146" w:rsidRPr="001C6DAC" w:rsidTr="009C1CDA">
        <w:tblPrEx>
          <w:jc w:val="right"/>
        </w:tblPrEx>
        <w:trPr>
          <w:gridAfter w:val="2"/>
          <w:wAfter w:w="4791" w:type="dxa"/>
          <w:jc w:val="right"/>
        </w:trPr>
        <w:tc>
          <w:tcPr>
            <w:tcW w:w="4780" w:type="dxa"/>
            <w:hideMark/>
          </w:tcPr>
          <w:p w:rsidR="00B64146" w:rsidRPr="001C6DAC" w:rsidRDefault="00B64146" w:rsidP="001803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64146" w:rsidRPr="001C6DAC" w:rsidRDefault="00B64146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146" w:rsidRPr="001C6DAC" w:rsidRDefault="00B64146" w:rsidP="0055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B64146" w:rsidRPr="001C6DAC" w:rsidRDefault="00B64146" w:rsidP="00556F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деятельности </w:t>
      </w:r>
      <w:r w:rsidRPr="001C6DAC">
        <w:rPr>
          <w:rFonts w:ascii="Times New Roman" w:hAnsi="Times New Roman" w:cs="Times New Roman"/>
          <w:b/>
          <w:sz w:val="24"/>
          <w:szCs w:val="24"/>
        </w:rPr>
        <w:t xml:space="preserve">Творческой </w:t>
      </w:r>
      <w:r w:rsidR="00BD14C3" w:rsidRPr="001C6DAC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B64146" w:rsidRPr="001C6DAC" w:rsidRDefault="00556FE8" w:rsidP="0055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ДО </w:t>
      </w:r>
      <w:r w:rsidR="00B64146" w:rsidRPr="001C6DAC">
        <w:rPr>
          <w:rFonts w:ascii="Times New Roman" w:hAnsi="Times New Roman" w:cs="Times New Roman"/>
          <w:b/>
          <w:sz w:val="24"/>
          <w:szCs w:val="24"/>
        </w:rPr>
        <w:t>ЦВР</w:t>
      </w:r>
      <w:r>
        <w:rPr>
          <w:rFonts w:ascii="Times New Roman" w:hAnsi="Times New Roman" w:cs="Times New Roman"/>
          <w:b/>
          <w:sz w:val="24"/>
          <w:szCs w:val="24"/>
        </w:rPr>
        <w:t xml:space="preserve"> ДМ </w:t>
      </w:r>
      <w:r w:rsidR="00B64146" w:rsidRPr="001C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Калининского района</w:t>
      </w:r>
      <w:r w:rsidRPr="001C6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B64146" w:rsidRPr="001C6DAC">
        <w:rPr>
          <w:rFonts w:ascii="Times New Roman" w:hAnsi="Times New Roman" w:cs="Times New Roman"/>
          <w:b/>
          <w:sz w:val="24"/>
          <w:szCs w:val="24"/>
        </w:rPr>
        <w:t>«Академический»</w:t>
      </w:r>
      <w:r w:rsidR="00B64146"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64146" w:rsidRPr="001C6DAC" w:rsidRDefault="00B64146" w:rsidP="0055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14C3" w:rsidRPr="001C6DAC" w:rsidRDefault="00B64146" w:rsidP="0018039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BD14C3" w:rsidRPr="001C6DAC" w:rsidRDefault="00BD14C3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27EF2" w:rsidRPr="001C6DAC" w:rsidRDefault="00BD14C3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Творческая группа является одной из форм взаимодействия специалистов ЦВР ДМ Калининского района Санкт-Петербурга «Академический»</w:t>
      </w:r>
      <w:r w:rsidR="00DE03FE"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- ЦВР)</w:t>
      </w: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объединяющихся для </w:t>
      </w:r>
      <w:r w:rsidR="00AF6068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выявления проблемных зон в </w:t>
      </w:r>
      <w:r w:rsidR="00AF6068" w:rsidRPr="001C6DAC">
        <w:rPr>
          <w:rFonts w:ascii="Times New Roman" w:hAnsi="Times New Roman" w:cs="Times New Roman"/>
          <w:sz w:val="24"/>
          <w:szCs w:val="24"/>
        </w:rPr>
        <w:t>компетенциях педагогов дополнительного образования детей района</w:t>
      </w:r>
      <w:r w:rsidR="00AF6068"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оказания помощи в</w:t>
      </w:r>
      <w:r w:rsidR="00B120B5"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7EF2" w:rsidRPr="001C6DAC">
        <w:rPr>
          <w:rFonts w:ascii="Times New Roman" w:hAnsi="Times New Roman" w:cs="Times New Roman"/>
          <w:sz w:val="24"/>
          <w:szCs w:val="24"/>
        </w:rPr>
        <w:t>приведени</w:t>
      </w:r>
      <w:r w:rsidR="00AF6068" w:rsidRPr="001C6DAC">
        <w:rPr>
          <w:rFonts w:ascii="Times New Roman" w:hAnsi="Times New Roman" w:cs="Times New Roman"/>
          <w:sz w:val="24"/>
          <w:szCs w:val="24"/>
        </w:rPr>
        <w:t>и</w:t>
      </w:r>
      <w:r w:rsidR="00027EF2" w:rsidRPr="001C6DAC">
        <w:rPr>
          <w:rFonts w:ascii="Times New Roman" w:hAnsi="Times New Roman" w:cs="Times New Roman"/>
          <w:sz w:val="24"/>
          <w:szCs w:val="24"/>
        </w:rPr>
        <w:t xml:space="preserve"> </w:t>
      </w:r>
      <w:r w:rsidR="009F1B8F" w:rsidRPr="001C6DAC">
        <w:rPr>
          <w:rFonts w:ascii="Times New Roman" w:hAnsi="Times New Roman" w:cs="Times New Roman"/>
          <w:sz w:val="24"/>
          <w:szCs w:val="24"/>
        </w:rPr>
        <w:t xml:space="preserve">их </w:t>
      </w:r>
      <w:r w:rsidR="00027EF2" w:rsidRPr="001C6DAC">
        <w:rPr>
          <w:rFonts w:ascii="Times New Roman" w:hAnsi="Times New Roman" w:cs="Times New Roman"/>
          <w:sz w:val="24"/>
          <w:szCs w:val="24"/>
        </w:rPr>
        <w:t>в соответствие с требованиями профессионального стандарта</w:t>
      </w:r>
      <w:r w:rsidR="00027EF2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03FE" w:rsidRPr="001C6DAC" w:rsidRDefault="00DE03FE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Творческая группа создается из числа опытных и </w:t>
      </w:r>
      <w:proofErr w:type="spellStart"/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креативных</w:t>
      </w:r>
      <w:proofErr w:type="spellEnd"/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педагогов дополнительного образования ЦВР и образовательных учреждений Калининского района.</w:t>
      </w:r>
    </w:p>
    <w:p w:rsidR="00DE03FE" w:rsidRPr="001C6DAC" w:rsidRDefault="00DE03FE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Творческая группа руководствуется в своей деятельности:</w:t>
      </w:r>
    </w:p>
    <w:p w:rsidR="00BD14C3" w:rsidRPr="001C6DAC" w:rsidRDefault="00DF26C9" w:rsidP="0018039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history="1">
        <w:r w:rsidR="00580F2D" w:rsidRPr="001C6D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</w:t>
        </w:r>
        <w:r w:rsidR="00027EF2" w:rsidRPr="001C6D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580F2D" w:rsidRPr="001C6D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</w:t>
        </w:r>
        <w:r w:rsidR="00027EF2" w:rsidRPr="001C6D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="00580F2D" w:rsidRPr="001C6D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 №273-ФЗ "Об образовании в Российской Федерации" от 29.12.2012</w:t>
        </w:r>
      </w:hyperlink>
      <w:r w:rsidR="00027EF2" w:rsidRPr="001C6DAC">
        <w:rPr>
          <w:rFonts w:ascii="Times New Roman" w:hAnsi="Times New Roman" w:cs="Times New Roman"/>
          <w:sz w:val="24"/>
          <w:szCs w:val="24"/>
        </w:rPr>
        <w:t>;</w:t>
      </w:r>
    </w:p>
    <w:p w:rsidR="00580F2D" w:rsidRPr="001C6DAC" w:rsidRDefault="00DF26C9" w:rsidP="0018039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tgtFrame="_blank" w:tooltip="Приказ Минтруда России" w:history="1">
        <w:r w:rsidR="007862CA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="00580F2D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рофессиональн</w:t>
        </w:r>
        <w:r w:rsidR="007862CA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ы</w:t>
        </w:r>
        <w:r w:rsidR="00027EF2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</w:t>
        </w:r>
        <w:r w:rsidR="00580F2D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стандарт</w:t>
        </w:r>
        <w:r w:rsidR="00027EF2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ом</w:t>
        </w:r>
        <w:r w:rsidR="00580F2D"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«Педагог дополнительного образования детей и взрослых»</w:t>
        </w:r>
      </w:hyperlink>
      <w:r w:rsidR="007862CA"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7862CA" w:rsidRPr="001C6DA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9F1B8F" w:rsidRPr="001C6DAC">
        <w:rPr>
          <w:rFonts w:ascii="Times New Roman" w:hAnsi="Times New Roman" w:cs="Times New Roman"/>
          <w:sz w:val="24"/>
          <w:szCs w:val="24"/>
        </w:rPr>
        <w:t>н</w:t>
      </w:r>
      <w:r w:rsidR="00027EF2" w:rsidRPr="001C6DAC">
        <w:rPr>
          <w:rFonts w:ascii="Times New Roman" w:hAnsi="Times New Roman" w:cs="Times New Roman"/>
          <w:sz w:val="24"/>
          <w:szCs w:val="24"/>
        </w:rPr>
        <w:t>ым</w:t>
      </w:r>
      <w:r w:rsidR="007862CA" w:rsidRPr="001C6DAC">
        <w:rPr>
          <w:rFonts w:ascii="Times New Roman" w:hAnsi="Times New Roman" w:cs="Times New Roman"/>
          <w:sz w:val="24"/>
          <w:szCs w:val="24"/>
        </w:rPr>
        <w:t xml:space="preserve"> п</w:t>
      </w:r>
      <w:r w:rsidR="007862CA"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>риказом Минтруда России от 08.09.2015 № 613н</w:t>
      </w:r>
      <w:r w:rsidR="00027EF2"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 w:rsidR="007862CA"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0F2D" w:rsidRPr="001C6DAC" w:rsidRDefault="00580F2D" w:rsidP="0018039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C6D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F26C9" w:rsidRPr="001C6DAC">
        <w:rPr>
          <w:rFonts w:ascii="Times New Roman" w:hAnsi="Times New Roman" w:cs="Times New Roman"/>
          <w:sz w:val="24"/>
          <w:szCs w:val="24"/>
        </w:rPr>
        <w:fldChar w:fldCharType="begin"/>
      </w:r>
      <w:r w:rsidRPr="001C6DAC">
        <w:rPr>
          <w:rFonts w:ascii="Times New Roman" w:hAnsi="Times New Roman" w:cs="Times New Roman"/>
          <w:sz w:val="24"/>
          <w:szCs w:val="24"/>
        </w:rPr>
        <w:instrText xml:space="preserve"> HYPERLINK "http://cvrakadem.ru/spetsialnyy_razdel/statutory_documents/" \t "_blank" </w:instrText>
      </w:r>
      <w:r w:rsidR="00DF26C9" w:rsidRPr="001C6DA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>ставом</w:t>
      </w:r>
      <w:proofErr w:type="gramEnd"/>
      <w:r w:rsidRPr="001C6D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C6DAC">
        <w:rPr>
          <w:rStyle w:val="a6"/>
          <w:rFonts w:ascii="Times New Roman" w:hAnsi="Times New Roman" w:cs="Times New Roman"/>
          <w:b w:val="0"/>
          <w:sz w:val="24"/>
          <w:szCs w:val="24"/>
        </w:rPr>
        <w:t>ГБУ</w:t>
      </w:r>
      <w:r w:rsidRPr="001C6D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 ЦВР ДМ Калининского района Санкт-Петербурга «Академический», утвержденным распоряжением Комитета по образованию от 28 января 2016 года</w:t>
      </w:r>
      <w:r w:rsidR="00DF26C9" w:rsidRPr="001C6DAC">
        <w:rPr>
          <w:rFonts w:ascii="Times New Roman" w:hAnsi="Times New Roman" w:cs="Times New Roman"/>
          <w:sz w:val="24"/>
          <w:szCs w:val="24"/>
        </w:rPr>
        <w:fldChar w:fldCharType="end"/>
      </w:r>
      <w:r w:rsidR="00027EF2" w:rsidRPr="001C6DAC">
        <w:rPr>
          <w:rFonts w:ascii="Times New Roman" w:hAnsi="Times New Roman" w:cs="Times New Roman"/>
          <w:sz w:val="24"/>
          <w:szCs w:val="24"/>
        </w:rPr>
        <w:t>.</w:t>
      </w:r>
    </w:p>
    <w:p w:rsidR="00AF6068" w:rsidRPr="001C6DAC" w:rsidRDefault="009F1B8F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участников творческой группы опирается на современные инновационные методики и передовой педагогический опыт.</w:t>
      </w:r>
    </w:p>
    <w:p w:rsidR="009F1B8F" w:rsidRPr="001C6DAC" w:rsidRDefault="009F1B8F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положение, а также изменения и дополнения в поло</w:t>
      </w:r>
      <w:r w:rsidR="00262D35"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жение о творческой группе могут вноситься на советах ЦВР и вступают в силу с момента их утверждения директором ЦВР. Срок данного положения не ограничен. Данное положение действует до принятия нового.</w:t>
      </w:r>
    </w:p>
    <w:p w:rsidR="00C92215" w:rsidRPr="001C6DAC" w:rsidRDefault="00C92215" w:rsidP="0018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2D35" w:rsidRPr="001C6DAC" w:rsidRDefault="00262D35" w:rsidP="0018039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 и основные задачи деятельности творческой группы</w:t>
      </w:r>
    </w:p>
    <w:p w:rsidR="00324CF1" w:rsidRPr="001C6DAC" w:rsidRDefault="00324CF1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2D35" w:rsidRPr="001C6DAC" w:rsidRDefault="00262D35" w:rsidP="001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b/>
          <w:sz w:val="24"/>
          <w:szCs w:val="24"/>
        </w:rPr>
        <w:t>Цель</w:t>
      </w:r>
      <w:r w:rsidRPr="001C6D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C6D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профессионального совершенствования (становления) педагогов дополнительного образования д</w:t>
      </w:r>
      <w:r w:rsidR="00D31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етей Калининского района Санкт-</w:t>
      </w: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Петербурга в условиях </w:t>
      </w: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введения профессионального стандарта «</w:t>
      </w:r>
      <w:r w:rsidRPr="001C6DAC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взрослых»</w:t>
      </w:r>
    </w:p>
    <w:p w:rsidR="00262D35" w:rsidRPr="001C6DAC" w:rsidRDefault="00262D35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262D35" w:rsidRPr="001C6DAC" w:rsidRDefault="00262D35" w:rsidP="0018039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индивидуальных образовательных дефицитов ПДО Калининского района.</w:t>
      </w:r>
    </w:p>
    <w:p w:rsidR="00262D35" w:rsidRPr="001C6DAC" w:rsidRDefault="00262D35" w:rsidP="0018039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Разрешение индивидуальных образовательных дефицитов ПДО района через обновление содержания и сре</w:t>
      </w:r>
      <w:proofErr w:type="gramStart"/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офессионального совершенствования (становления)  педагога на основе сочетания индивидуальных, групповых и коллективных форм работы по освоению новых образовательных технологий.</w:t>
      </w:r>
    </w:p>
    <w:p w:rsidR="00262D35" w:rsidRPr="001C6DAC" w:rsidRDefault="00262D35" w:rsidP="0018039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sz w:val="24"/>
          <w:szCs w:val="24"/>
        </w:rPr>
        <w:t>С</w:t>
      </w:r>
      <w:r w:rsidRPr="001C6DAC">
        <w:rPr>
          <w:rFonts w:ascii="Times New Roman" w:eastAsia="Calibri" w:hAnsi="Times New Roman" w:cs="Times New Roman"/>
          <w:sz w:val="24"/>
          <w:szCs w:val="24"/>
        </w:rPr>
        <w:t>истематизация, обобщение</w:t>
      </w:r>
      <w:r w:rsidRPr="001C6DAC">
        <w:rPr>
          <w:rFonts w:ascii="Times New Roman" w:hAnsi="Times New Roman" w:cs="Times New Roman"/>
          <w:sz w:val="24"/>
          <w:szCs w:val="24"/>
        </w:rPr>
        <w:t>,</w:t>
      </w:r>
      <w:r w:rsidRPr="001C6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DAC">
        <w:rPr>
          <w:rFonts w:ascii="Times New Roman" w:hAnsi="Times New Roman" w:cs="Times New Roman"/>
          <w:sz w:val="24"/>
          <w:szCs w:val="24"/>
        </w:rPr>
        <w:t>с</w:t>
      </w:r>
      <w:r w:rsidRPr="001C6DAC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r w:rsidRPr="001C6DAC">
        <w:rPr>
          <w:rFonts w:ascii="Times New Roman" w:hAnsi="Times New Roman" w:cs="Times New Roman"/>
          <w:sz w:val="24"/>
          <w:szCs w:val="24"/>
        </w:rPr>
        <w:t xml:space="preserve"> </w:t>
      </w:r>
      <w:r w:rsidRPr="001C6DAC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 w:rsidRPr="001C6DAC">
        <w:rPr>
          <w:rFonts w:ascii="Times New Roman" w:hAnsi="Times New Roman" w:cs="Times New Roman"/>
          <w:sz w:val="24"/>
          <w:szCs w:val="24"/>
        </w:rPr>
        <w:t>ого</w:t>
      </w:r>
      <w:r w:rsidRPr="001C6DAC">
        <w:rPr>
          <w:rFonts w:ascii="Times New Roman" w:eastAsia="Calibri" w:hAnsi="Times New Roman" w:cs="Times New Roman"/>
          <w:sz w:val="24"/>
          <w:szCs w:val="24"/>
        </w:rPr>
        <w:t xml:space="preserve"> опыт</w:t>
      </w:r>
      <w:r w:rsidRPr="001C6DAC">
        <w:rPr>
          <w:rFonts w:ascii="Times New Roman" w:hAnsi="Times New Roman" w:cs="Times New Roman"/>
          <w:sz w:val="24"/>
          <w:szCs w:val="24"/>
        </w:rPr>
        <w:t xml:space="preserve">а </w:t>
      </w:r>
      <w:r w:rsidRPr="001C6DAC">
        <w:rPr>
          <w:rFonts w:ascii="Times New Roman" w:eastAsia="Calibri" w:hAnsi="Times New Roman" w:cs="Times New Roman"/>
          <w:sz w:val="24"/>
          <w:szCs w:val="24"/>
        </w:rPr>
        <w:t xml:space="preserve">и обмен </w:t>
      </w:r>
      <w:r w:rsidRPr="001C6DAC">
        <w:rPr>
          <w:rFonts w:ascii="Times New Roman" w:hAnsi="Times New Roman" w:cs="Times New Roman"/>
          <w:sz w:val="24"/>
          <w:szCs w:val="24"/>
        </w:rPr>
        <w:t xml:space="preserve">инновационными </w:t>
      </w:r>
      <w:r w:rsidRPr="001C6DAC">
        <w:rPr>
          <w:rFonts w:ascii="Times New Roman" w:eastAsia="Calibri" w:hAnsi="Times New Roman" w:cs="Times New Roman"/>
          <w:sz w:val="24"/>
          <w:szCs w:val="24"/>
        </w:rPr>
        <w:t>наработками</w:t>
      </w:r>
      <w:r w:rsidRPr="001C6DAC">
        <w:rPr>
          <w:rFonts w:ascii="Times New Roman" w:hAnsi="Times New Roman" w:cs="Times New Roman"/>
          <w:sz w:val="24"/>
          <w:szCs w:val="24"/>
        </w:rPr>
        <w:t>.</w:t>
      </w:r>
    </w:p>
    <w:p w:rsidR="00262D35" w:rsidRPr="003E39A9" w:rsidRDefault="00262D35" w:rsidP="0018039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мониторинга  в условиях реализации плана деятельности лаборатории по профессиональному совершенствованию (становлению) педагога в инновационном комплексе.</w:t>
      </w:r>
    </w:p>
    <w:p w:rsidR="003E39A9" w:rsidRPr="001C6DAC" w:rsidRDefault="003E39A9" w:rsidP="0018039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Диссеми</w:t>
      </w:r>
      <w:r w:rsidR="00B54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опыта.</w:t>
      </w:r>
    </w:p>
    <w:p w:rsidR="00324CF1" w:rsidRPr="001C6DAC" w:rsidRDefault="00324CF1" w:rsidP="001803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7E0E" w:rsidRPr="001C6DAC" w:rsidRDefault="00A97E0E" w:rsidP="0018039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создания и организации работы творческой группы</w:t>
      </w:r>
    </w:p>
    <w:p w:rsidR="00A97E0E" w:rsidRPr="001C6DAC" w:rsidRDefault="00A97E0E" w:rsidP="001803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4C3" w:rsidRPr="001C6DAC" w:rsidRDefault="00A97E0E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Творческая группа создается </w:t>
      </w:r>
      <w:r w:rsidR="00970EC6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ликвидируется 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директора ЦВР.</w:t>
      </w:r>
    </w:p>
    <w:p w:rsidR="00A97E0E" w:rsidRPr="001C6DAC" w:rsidRDefault="00A97E0E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A97E0E" w:rsidRPr="001C6DAC" w:rsidRDefault="00A97E0E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Творческую группу возглавляет назначенный директором руководитель.</w:t>
      </w:r>
    </w:p>
    <w:p w:rsidR="00A97E0E" w:rsidRPr="001C6DAC" w:rsidRDefault="00A97E0E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творческой группы направлена на</w:t>
      </w:r>
      <w:r w:rsidR="0043627F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3627F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профессиональной компетентности педагогов дополнительного образования детей</w:t>
      </w:r>
      <w:r w:rsidR="00974032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(ПДО)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627F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профессионального стандарта.</w:t>
      </w:r>
    </w:p>
    <w:p w:rsidR="00970EC6" w:rsidRPr="001C6DAC" w:rsidRDefault="00970EC6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Результаты деятельности группы </w:t>
      </w:r>
      <w:proofErr w:type="spellStart"/>
      <w:r w:rsidR="00B545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диссемин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ируются</w:t>
      </w:r>
      <w:proofErr w:type="spellEnd"/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учебных отделах ЦВР, в 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образовательных учреждениях Калининского района,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сайте 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учреждения, в печати.</w:t>
      </w:r>
    </w:p>
    <w:p w:rsidR="00970EC6" w:rsidRPr="001C6DAC" w:rsidRDefault="00970EC6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творческой группы</w:t>
      </w: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Творческая группа несет ответственность перед Методическим и Педагогическим советами </w:t>
      </w: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выполнение в полном объеме закрепленных за ней задач и функций;</w:t>
      </w: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доступность и качество разрабатываемых методических материалов;</w:t>
      </w: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разрабатываемых материалов </w:t>
      </w:r>
      <w:hyperlink r:id="rId7" w:tgtFrame="_blank" w:tooltip="Приказ Минтруда России" w:history="1">
        <w:r w:rsidRPr="001C6DA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Профессиональному стандарту «Педагог дополнительного образования детей и взрослых»</w:t>
        </w:r>
      </w:hyperlink>
      <w:r w:rsidRPr="001C6DAC">
        <w:rPr>
          <w:rFonts w:ascii="Times New Roman" w:hAnsi="Times New Roman" w:cs="Times New Roman"/>
          <w:sz w:val="24"/>
          <w:szCs w:val="24"/>
        </w:rPr>
        <w:t>;</w:t>
      </w:r>
    </w:p>
    <w:p w:rsidR="0043627F" w:rsidRPr="001C6DAC" w:rsidRDefault="0043627F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24CF1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разрешения индивидуальных образовательных дефицитов ПДО района через обновление содержания и сре</w:t>
      </w:r>
      <w:proofErr w:type="gramStart"/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офессионального совершенствования (становления)  педагога на основе сочетания индивидуальных, групповых и коллективных форм работы по освоению новых образовательных технологий</w:t>
      </w:r>
      <w:r w:rsidR="00405A80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деятельности творческой группы.</w:t>
      </w:r>
    </w:p>
    <w:p w:rsidR="00324CF1" w:rsidRPr="001C6DAC" w:rsidRDefault="00324CF1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A80" w:rsidRPr="001C6DAC" w:rsidRDefault="00405A80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Документация и отчетность</w:t>
      </w:r>
    </w:p>
    <w:p w:rsidR="00405A80" w:rsidRPr="001C6DAC" w:rsidRDefault="00405A80" w:rsidP="001803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A80" w:rsidRPr="001C6DAC" w:rsidRDefault="00405A80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Положение о творческой лаборатории;</w:t>
      </w:r>
    </w:p>
    <w:p w:rsidR="00180394" w:rsidRPr="001C6DAC" w:rsidRDefault="00180394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об открытии творческой группы;</w:t>
      </w:r>
    </w:p>
    <w:p w:rsidR="00405A80" w:rsidRPr="001C6DAC" w:rsidRDefault="00405A80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 работы;</w:t>
      </w:r>
    </w:p>
    <w:p w:rsidR="00405A80" w:rsidRPr="001C6DAC" w:rsidRDefault="00405A80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аналитические материалы по результатам деятельности;</w:t>
      </w:r>
    </w:p>
    <w:p w:rsidR="00405A80" w:rsidRPr="001C6DAC" w:rsidRDefault="00405A80" w:rsidP="00180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протоколы заседаний;</w:t>
      </w:r>
    </w:p>
    <w:p w:rsidR="00BD14C3" w:rsidRPr="005D7867" w:rsidRDefault="00405A80" w:rsidP="005D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отчет руководителя творческой группы на итоговом Методическом совете о результатах работы за истекший учебный год и о перспектив</w:t>
      </w:r>
      <w:r w:rsidR="00974032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970EC6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974032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 w:rsidR="00970EC6"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C6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дальнейшей деятельности.</w:t>
      </w:r>
    </w:p>
    <w:sectPr w:rsidR="00BD14C3" w:rsidRPr="005D7867" w:rsidSect="00B64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EA"/>
    <w:multiLevelType w:val="hybridMultilevel"/>
    <w:tmpl w:val="6F1CE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01E"/>
    <w:multiLevelType w:val="hybridMultilevel"/>
    <w:tmpl w:val="D1903838"/>
    <w:lvl w:ilvl="0" w:tplc="3F50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C0C"/>
    <w:multiLevelType w:val="multilevel"/>
    <w:tmpl w:val="377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51E0F"/>
    <w:multiLevelType w:val="hybridMultilevel"/>
    <w:tmpl w:val="56D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46156"/>
    <w:multiLevelType w:val="hybridMultilevel"/>
    <w:tmpl w:val="FD9C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A7304"/>
    <w:multiLevelType w:val="hybridMultilevel"/>
    <w:tmpl w:val="FEE8AB9C"/>
    <w:lvl w:ilvl="0" w:tplc="D39EDA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67DA6813"/>
    <w:multiLevelType w:val="hybridMultilevel"/>
    <w:tmpl w:val="70DE8FD0"/>
    <w:lvl w:ilvl="0" w:tplc="FF20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937FC"/>
    <w:multiLevelType w:val="hybridMultilevel"/>
    <w:tmpl w:val="56D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B3B"/>
    <w:multiLevelType w:val="hybridMultilevel"/>
    <w:tmpl w:val="1266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0BFD"/>
    <w:multiLevelType w:val="hybridMultilevel"/>
    <w:tmpl w:val="2AC2D1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8A"/>
    <w:rsid w:val="00027EF2"/>
    <w:rsid w:val="000352C7"/>
    <w:rsid w:val="00035727"/>
    <w:rsid w:val="00071635"/>
    <w:rsid w:val="000818C2"/>
    <w:rsid w:val="00090DBC"/>
    <w:rsid w:val="00090E90"/>
    <w:rsid w:val="000A1F8E"/>
    <w:rsid w:val="000C374C"/>
    <w:rsid w:val="00116117"/>
    <w:rsid w:val="001718F5"/>
    <w:rsid w:val="00180394"/>
    <w:rsid w:val="001A1FB7"/>
    <w:rsid w:val="001A68D9"/>
    <w:rsid w:val="001C6DAC"/>
    <w:rsid w:val="00236777"/>
    <w:rsid w:val="00262D35"/>
    <w:rsid w:val="00276924"/>
    <w:rsid w:val="002C624B"/>
    <w:rsid w:val="002D2819"/>
    <w:rsid w:val="002D71FE"/>
    <w:rsid w:val="002E1B8A"/>
    <w:rsid w:val="002F31E6"/>
    <w:rsid w:val="00324CF1"/>
    <w:rsid w:val="003542B7"/>
    <w:rsid w:val="003E39A9"/>
    <w:rsid w:val="003E5A51"/>
    <w:rsid w:val="003F1F64"/>
    <w:rsid w:val="003F31AE"/>
    <w:rsid w:val="00405A80"/>
    <w:rsid w:val="0043627F"/>
    <w:rsid w:val="004A71BC"/>
    <w:rsid w:val="004C0CBF"/>
    <w:rsid w:val="004C4637"/>
    <w:rsid w:val="004D3C94"/>
    <w:rsid w:val="00536962"/>
    <w:rsid w:val="005405CD"/>
    <w:rsid w:val="00556FE8"/>
    <w:rsid w:val="00580F2D"/>
    <w:rsid w:val="005903B4"/>
    <w:rsid w:val="005A584E"/>
    <w:rsid w:val="005B0EAF"/>
    <w:rsid w:val="005D7867"/>
    <w:rsid w:val="00654A2F"/>
    <w:rsid w:val="00664A58"/>
    <w:rsid w:val="006A0C34"/>
    <w:rsid w:val="006C3632"/>
    <w:rsid w:val="006F7FAD"/>
    <w:rsid w:val="0070063D"/>
    <w:rsid w:val="007862CA"/>
    <w:rsid w:val="00786556"/>
    <w:rsid w:val="00795D0B"/>
    <w:rsid w:val="007E0C89"/>
    <w:rsid w:val="00852E1F"/>
    <w:rsid w:val="00880F1D"/>
    <w:rsid w:val="0089118E"/>
    <w:rsid w:val="008C44F8"/>
    <w:rsid w:val="008C4C33"/>
    <w:rsid w:val="008E057D"/>
    <w:rsid w:val="008E3565"/>
    <w:rsid w:val="008E5DC2"/>
    <w:rsid w:val="008F0F6B"/>
    <w:rsid w:val="0091055E"/>
    <w:rsid w:val="00913036"/>
    <w:rsid w:val="00913D13"/>
    <w:rsid w:val="00940E3F"/>
    <w:rsid w:val="00957872"/>
    <w:rsid w:val="00970EC6"/>
    <w:rsid w:val="00974032"/>
    <w:rsid w:val="009C1F04"/>
    <w:rsid w:val="009F133B"/>
    <w:rsid w:val="009F1B8F"/>
    <w:rsid w:val="00A45F40"/>
    <w:rsid w:val="00A56979"/>
    <w:rsid w:val="00A66BE2"/>
    <w:rsid w:val="00A77D5F"/>
    <w:rsid w:val="00A80DAF"/>
    <w:rsid w:val="00A81A3B"/>
    <w:rsid w:val="00A97E0E"/>
    <w:rsid w:val="00AB4A6E"/>
    <w:rsid w:val="00AD1F02"/>
    <w:rsid w:val="00AD733F"/>
    <w:rsid w:val="00AF6068"/>
    <w:rsid w:val="00AF6D07"/>
    <w:rsid w:val="00B120B5"/>
    <w:rsid w:val="00B545B9"/>
    <w:rsid w:val="00B64146"/>
    <w:rsid w:val="00B6784B"/>
    <w:rsid w:val="00BB70CB"/>
    <w:rsid w:val="00BD0B7E"/>
    <w:rsid w:val="00BD14C3"/>
    <w:rsid w:val="00BF37A1"/>
    <w:rsid w:val="00C0546C"/>
    <w:rsid w:val="00C90BD7"/>
    <w:rsid w:val="00C92215"/>
    <w:rsid w:val="00CC0790"/>
    <w:rsid w:val="00CD16C3"/>
    <w:rsid w:val="00CF209D"/>
    <w:rsid w:val="00D00905"/>
    <w:rsid w:val="00D15D79"/>
    <w:rsid w:val="00D31161"/>
    <w:rsid w:val="00D663BC"/>
    <w:rsid w:val="00DE03FE"/>
    <w:rsid w:val="00DE129E"/>
    <w:rsid w:val="00DF26C9"/>
    <w:rsid w:val="00E334C4"/>
    <w:rsid w:val="00E46594"/>
    <w:rsid w:val="00E72C09"/>
    <w:rsid w:val="00EA0467"/>
    <w:rsid w:val="00EB47C7"/>
    <w:rsid w:val="00EB6341"/>
    <w:rsid w:val="00ED7F44"/>
    <w:rsid w:val="00F00DC8"/>
    <w:rsid w:val="00F40ACE"/>
    <w:rsid w:val="00F44235"/>
    <w:rsid w:val="00F44D91"/>
    <w:rsid w:val="00F72F3A"/>
    <w:rsid w:val="00F76FE5"/>
    <w:rsid w:val="00F956E6"/>
    <w:rsid w:val="00FA362A"/>
    <w:rsid w:val="00FC6F7E"/>
    <w:rsid w:val="00F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6"/>
  </w:style>
  <w:style w:type="paragraph" w:styleId="1">
    <w:name w:val="heading 1"/>
    <w:basedOn w:val="a"/>
    <w:next w:val="a"/>
    <w:link w:val="10"/>
    <w:uiPriority w:val="9"/>
    <w:qFormat/>
    <w:rsid w:val="008E3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B8A"/>
    <w:pPr>
      <w:ind w:left="720"/>
      <w:contextualSpacing/>
    </w:pPr>
  </w:style>
  <w:style w:type="character" w:customStyle="1" w:styleId="apple-converted-space">
    <w:name w:val="apple-converted-space"/>
    <w:basedOn w:val="a0"/>
    <w:rsid w:val="000818C2"/>
  </w:style>
  <w:style w:type="character" w:styleId="a5">
    <w:name w:val="Hyperlink"/>
    <w:basedOn w:val="a0"/>
    <w:uiPriority w:val="99"/>
    <w:semiHidden/>
    <w:unhideWhenUsed/>
    <w:rsid w:val="00580F2D"/>
    <w:rPr>
      <w:color w:val="0000FF"/>
      <w:u w:val="single"/>
    </w:rPr>
  </w:style>
  <w:style w:type="character" w:styleId="a6">
    <w:name w:val="Strong"/>
    <w:basedOn w:val="a0"/>
    <w:uiPriority w:val="22"/>
    <w:qFormat/>
    <w:rsid w:val="00580F2D"/>
    <w:rPr>
      <w:b/>
      <w:bCs/>
    </w:rPr>
  </w:style>
  <w:style w:type="paragraph" w:styleId="a7">
    <w:name w:val="No Spacing"/>
    <w:uiPriority w:val="1"/>
    <w:qFormat/>
    <w:rsid w:val="008E35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E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pobr.68edu.ru/wp-content/uploads/2016/04/%D0%BF%D1%80%D0%BE%D1%84%D1%81%D1%82%D0%B0%D0%BD%D0%B4%D0%B0%D1%80%D1%82-%D0%BF%D0%B4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obr.68edu.ru/wp-content/uploads/2016/04/%D0%BF%D1%80%D0%BE%D1%84%D1%81%D1%82%D0%B0%D0%BD%D0%B4%D0%B0%D1%80%D1%82-%D0%BF%D0%B4%D0%BE.pdf" TargetMode="External"/><Relationship Id="rId5" Type="http://schemas.openxmlformats.org/officeDocument/2006/relationships/hyperlink" Target="http://baseold.anichkov.ru/files/gzrdo/obrazovanie-dok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42</cp:revision>
  <cp:lastPrinted>2017-10-03T13:10:00Z</cp:lastPrinted>
  <dcterms:created xsi:type="dcterms:W3CDTF">2016-10-31T11:51:00Z</dcterms:created>
  <dcterms:modified xsi:type="dcterms:W3CDTF">2017-11-01T14:40:00Z</dcterms:modified>
</cp:coreProperties>
</file>